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CBB"/>
  <w:body>
    <w:p w14:paraId="5F4CFB9B" w14:textId="3E2EEE61" w:rsidR="003062F9" w:rsidRDefault="00A97CE7" w:rsidP="0070459A">
      <w:pPr>
        <w:pStyle w:val="H2"/>
        <w:jc w:val="center"/>
      </w:pPr>
      <w:r w:rsidRPr="00A97CE7">
        <w:rPr>
          <w:noProof/>
        </w:rPr>
        <w:t xml:space="preserve"> </w:t>
      </w:r>
      <w:r>
        <w:rPr>
          <w:noProof/>
        </w:rPr>
        <w:drawing>
          <wp:inline distT="0" distB="0" distL="0" distR="0" wp14:anchorId="45835B2A" wp14:editId="3CFDE1E9">
            <wp:extent cx="3208020" cy="537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7406" cy="588887"/>
                    </a:xfrm>
                    <a:prstGeom prst="rect">
                      <a:avLst/>
                    </a:prstGeom>
                  </pic:spPr>
                </pic:pic>
              </a:graphicData>
            </a:graphic>
          </wp:inline>
        </w:drawing>
      </w:r>
    </w:p>
    <w:p w14:paraId="5BDD4465" w14:textId="57AC832F" w:rsidR="004E6142" w:rsidRPr="005F79B2" w:rsidRDefault="003E266C" w:rsidP="005F79B2">
      <w:pPr>
        <w:jc w:val="center"/>
        <w:rPr>
          <w:rFonts w:asciiTheme="minorHAnsi" w:hAnsiTheme="minorHAnsi" w:cstheme="minorHAnsi"/>
          <w:color w:val="44546A" w:themeColor="text2"/>
        </w:rPr>
      </w:pPr>
      <w:r w:rsidRPr="00031635">
        <w:rPr>
          <w:rFonts w:asciiTheme="minorHAnsi" w:hAnsiTheme="minorHAnsi" w:cstheme="minorHAnsi"/>
          <w:color w:val="44546A" w:themeColor="text2"/>
        </w:rPr>
        <w:t xml:space="preserve">1213 N. Sherman Avenue </w:t>
      </w:r>
      <w:r w:rsidRPr="00031635">
        <w:rPr>
          <w:rFonts w:asciiTheme="minorHAnsi" w:hAnsiTheme="minorHAnsi" w:cstheme="minorHAnsi"/>
          <w:color w:val="44546A" w:themeColor="text2"/>
        </w:rPr>
        <w:sym w:font="Symbol" w:char="F0B7"/>
      </w:r>
      <w:r w:rsidRPr="00031635">
        <w:rPr>
          <w:rFonts w:asciiTheme="minorHAnsi" w:hAnsiTheme="minorHAnsi" w:cstheme="minorHAnsi"/>
          <w:color w:val="44546A" w:themeColor="text2"/>
        </w:rPr>
        <w:t xml:space="preserve"> PMB 324 </w:t>
      </w:r>
      <w:r w:rsidRPr="00031635">
        <w:rPr>
          <w:rFonts w:asciiTheme="minorHAnsi" w:hAnsiTheme="minorHAnsi" w:cstheme="minorHAnsi"/>
          <w:color w:val="44546A" w:themeColor="text2"/>
        </w:rPr>
        <w:sym w:font="Symbol" w:char="F0B7"/>
      </w:r>
      <w:r w:rsidRPr="00031635">
        <w:rPr>
          <w:rFonts w:asciiTheme="minorHAnsi" w:hAnsiTheme="minorHAnsi" w:cstheme="minorHAnsi"/>
          <w:color w:val="44546A" w:themeColor="text2"/>
        </w:rPr>
        <w:t xml:space="preserve"> Madison, WI  53704 </w:t>
      </w:r>
      <w:r w:rsidRPr="00031635">
        <w:rPr>
          <w:rFonts w:asciiTheme="minorHAnsi" w:hAnsiTheme="minorHAnsi" w:cstheme="minorHAnsi"/>
          <w:color w:val="44546A" w:themeColor="text2"/>
        </w:rPr>
        <w:sym w:font="Symbol" w:char="F0B7"/>
      </w:r>
      <w:r w:rsidRPr="00031635">
        <w:rPr>
          <w:rFonts w:asciiTheme="minorHAnsi" w:hAnsiTheme="minorHAnsi" w:cstheme="minorHAnsi"/>
          <w:color w:val="44546A" w:themeColor="text2"/>
        </w:rPr>
        <w:t xml:space="preserve"> (608) 242-7425 </w:t>
      </w:r>
      <w:r w:rsidRPr="00031635">
        <w:rPr>
          <w:rFonts w:asciiTheme="minorHAnsi" w:hAnsiTheme="minorHAnsi" w:cstheme="minorHAnsi"/>
          <w:color w:val="44546A" w:themeColor="text2"/>
        </w:rPr>
        <w:sym w:font="Symbol" w:char="F0B7"/>
      </w:r>
      <w:r w:rsidRPr="00031635">
        <w:rPr>
          <w:rFonts w:asciiTheme="minorHAnsi" w:hAnsiTheme="minorHAnsi" w:cstheme="minorHAnsi"/>
          <w:color w:val="44546A" w:themeColor="text2"/>
        </w:rPr>
        <w:t xml:space="preserve"> http://www.wetainc.org</w:t>
      </w:r>
    </w:p>
    <w:p w14:paraId="4668FFF0" w14:textId="77777777" w:rsidR="003537B1" w:rsidRDefault="003537B1" w:rsidP="00E912E4">
      <w:pPr>
        <w:pStyle w:val="Heading1"/>
        <w:rPr>
          <w:sz w:val="40"/>
          <w:szCs w:val="40"/>
        </w:rPr>
      </w:pPr>
    </w:p>
    <w:p w14:paraId="37E2CBE5" w14:textId="39A6932D" w:rsidR="00B8664F" w:rsidRPr="00301A18" w:rsidRDefault="00970CC2" w:rsidP="00E912E4">
      <w:pPr>
        <w:pStyle w:val="Heading1"/>
        <w:rPr>
          <w:sz w:val="40"/>
          <w:szCs w:val="40"/>
        </w:rPr>
      </w:pPr>
      <w:r w:rsidRPr="00301A18">
        <w:rPr>
          <w:sz w:val="40"/>
          <w:szCs w:val="40"/>
        </w:rPr>
        <w:t xml:space="preserve">2021 WETA Award </w:t>
      </w:r>
      <w:r w:rsidR="00E912E4" w:rsidRPr="00301A18">
        <w:rPr>
          <w:sz w:val="40"/>
          <w:szCs w:val="40"/>
        </w:rPr>
        <w:t>Descriptions</w:t>
      </w:r>
    </w:p>
    <w:p w14:paraId="3E4FCB70" w14:textId="77777777" w:rsidR="00B8664F" w:rsidRDefault="00B8664F" w:rsidP="00F921B7">
      <w:pPr>
        <w:rPr>
          <w:rFonts w:ascii="Arial" w:hAnsi="Arial" w:cs="Arial"/>
        </w:rPr>
      </w:pPr>
    </w:p>
    <w:p w14:paraId="5295B001" w14:textId="0B932420" w:rsidR="006A55DB" w:rsidRDefault="00F921B7" w:rsidP="005F79B2">
      <w:pPr>
        <w:rPr>
          <w:rFonts w:ascii="Arial" w:hAnsi="Arial" w:cs="Arial"/>
        </w:rPr>
      </w:pPr>
      <w:r w:rsidRPr="004235AB">
        <w:rPr>
          <w:rFonts w:ascii="Arial" w:hAnsi="Arial" w:cs="Arial"/>
        </w:rPr>
        <w:t xml:space="preserve">WETA recognizes the value of excellence in service </w:t>
      </w:r>
      <w:r w:rsidR="002E7AFB">
        <w:rPr>
          <w:rFonts w:ascii="Arial" w:hAnsi="Arial" w:cs="Arial"/>
        </w:rPr>
        <w:t xml:space="preserve">&amp; employment </w:t>
      </w:r>
      <w:r w:rsidRPr="004235AB">
        <w:rPr>
          <w:rFonts w:ascii="Arial" w:hAnsi="Arial" w:cs="Arial"/>
        </w:rPr>
        <w:t>and believes that when colleagues recognize the pro</w:t>
      </w:r>
      <w:r w:rsidR="002E7AFB">
        <w:rPr>
          <w:rFonts w:ascii="Arial" w:hAnsi="Arial" w:cs="Arial"/>
        </w:rPr>
        <w:t>fessionalism in others</w:t>
      </w:r>
      <w:r w:rsidRPr="004235AB">
        <w:rPr>
          <w:rFonts w:ascii="Arial" w:hAnsi="Arial" w:cs="Arial"/>
        </w:rPr>
        <w:t xml:space="preserve">, everyone benefits. Any WETA member may submit </w:t>
      </w:r>
      <w:r w:rsidR="002E7AFB">
        <w:rPr>
          <w:rFonts w:ascii="Arial" w:hAnsi="Arial" w:cs="Arial"/>
        </w:rPr>
        <w:t xml:space="preserve">award </w:t>
      </w:r>
      <w:r w:rsidRPr="004235AB">
        <w:rPr>
          <w:rFonts w:ascii="Arial" w:hAnsi="Arial" w:cs="Arial"/>
        </w:rPr>
        <w:t>nomin</w:t>
      </w:r>
      <w:r w:rsidR="002E7AFB">
        <w:rPr>
          <w:rFonts w:ascii="Arial" w:hAnsi="Arial" w:cs="Arial"/>
        </w:rPr>
        <w:t>ations</w:t>
      </w:r>
      <w:r w:rsidRPr="004235AB">
        <w:rPr>
          <w:rFonts w:ascii="Arial" w:hAnsi="Arial" w:cs="Arial"/>
        </w:rPr>
        <w:t>. Remaining true to WETA's purpose of furthering the professional development of its members, receipt of a</w:t>
      </w:r>
      <w:r w:rsidR="00A54609">
        <w:rPr>
          <w:rFonts w:ascii="Arial" w:hAnsi="Arial" w:cs="Arial"/>
        </w:rPr>
        <w:t xml:space="preserve"> WETA a</w:t>
      </w:r>
      <w:r w:rsidRPr="004235AB">
        <w:rPr>
          <w:rFonts w:ascii="Arial" w:hAnsi="Arial" w:cs="Arial"/>
        </w:rPr>
        <w:t xml:space="preserve">ward includes complimentary </w:t>
      </w:r>
      <w:r>
        <w:rPr>
          <w:rFonts w:ascii="Arial" w:hAnsi="Arial" w:cs="Arial"/>
        </w:rPr>
        <w:t>registration</w:t>
      </w:r>
      <w:r w:rsidR="00A54609">
        <w:rPr>
          <w:rFonts w:ascii="Arial" w:hAnsi="Arial" w:cs="Arial"/>
        </w:rPr>
        <w:t xml:space="preserve"> </w:t>
      </w:r>
      <w:r w:rsidR="00C553DD">
        <w:rPr>
          <w:rFonts w:ascii="Arial" w:hAnsi="Arial" w:cs="Arial"/>
        </w:rPr>
        <w:t xml:space="preserve">to the WETA 2021 virtual conference or </w:t>
      </w:r>
      <w:r>
        <w:rPr>
          <w:rFonts w:ascii="Arial" w:hAnsi="Arial" w:cs="Arial"/>
        </w:rPr>
        <w:t>the</w:t>
      </w:r>
      <w:r w:rsidR="00A54609">
        <w:rPr>
          <w:rFonts w:ascii="Arial" w:hAnsi="Arial" w:cs="Arial"/>
        </w:rPr>
        <w:t xml:space="preserve"> </w:t>
      </w:r>
      <w:r w:rsidR="002051F4">
        <w:rPr>
          <w:rFonts w:ascii="Arial" w:hAnsi="Arial" w:cs="Arial"/>
        </w:rPr>
        <w:t>202</w:t>
      </w:r>
      <w:r w:rsidR="005B15A8">
        <w:rPr>
          <w:rFonts w:ascii="Arial" w:hAnsi="Arial" w:cs="Arial"/>
        </w:rPr>
        <w:t>2</w:t>
      </w:r>
      <w:r>
        <w:rPr>
          <w:rFonts w:ascii="Arial" w:hAnsi="Arial" w:cs="Arial"/>
        </w:rPr>
        <w:t xml:space="preserve"> Annual Conference</w:t>
      </w:r>
      <w:r w:rsidR="00C553DD">
        <w:rPr>
          <w:rFonts w:ascii="Arial" w:hAnsi="Arial" w:cs="Arial"/>
        </w:rPr>
        <w:t xml:space="preserve"> </w:t>
      </w:r>
      <w:r w:rsidR="00A54609">
        <w:rPr>
          <w:rFonts w:ascii="Arial" w:hAnsi="Arial" w:cs="Arial"/>
        </w:rPr>
        <w:t>(choice of the award recipient</w:t>
      </w:r>
      <w:r w:rsidR="00C553DD">
        <w:rPr>
          <w:rFonts w:ascii="Arial" w:hAnsi="Arial" w:cs="Arial"/>
        </w:rPr>
        <w:t>)</w:t>
      </w:r>
      <w:r w:rsidR="007D6C72">
        <w:rPr>
          <w:rFonts w:ascii="Arial" w:hAnsi="Arial" w:cs="Arial"/>
        </w:rPr>
        <w:t>.</w:t>
      </w:r>
      <w:r w:rsidR="002E7AFB">
        <w:rPr>
          <w:rFonts w:ascii="Arial" w:hAnsi="Arial" w:cs="Arial"/>
        </w:rPr>
        <w:t xml:space="preserve"> </w:t>
      </w:r>
    </w:p>
    <w:p w14:paraId="14629CF2" w14:textId="262B9DED" w:rsidR="001F269F" w:rsidRDefault="001F269F" w:rsidP="005F79B2">
      <w:pPr>
        <w:ind w:left="720"/>
        <w:rPr>
          <w:rFonts w:ascii="Arial" w:hAnsi="Arial" w:cs="Arial"/>
        </w:rPr>
      </w:pPr>
    </w:p>
    <w:p w14:paraId="72564571" w14:textId="0BB24110" w:rsidR="001F269F" w:rsidRDefault="001F269F" w:rsidP="005F79B2">
      <w:pPr>
        <w:rPr>
          <w:rFonts w:ascii="Arial" w:hAnsi="Arial" w:cs="Arial"/>
        </w:rPr>
      </w:pPr>
      <w:r>
        <w:rPr>
          <w:rFonts w:ascii="Arial" w:hAnsi="Arial" w:cs="Arial"/>
        </w:rPr>
        <w:t>WETA members may submit more than one person for an award and may submit nominations for more than one category of award. For the most accurate scoring</w:t>
      </w:r>
      <w:r w:rsidR="00792128">
        <w:rPr>
          <w:rFonts w:ascii="Arial" w:hAnsi="Arial" w:cs="Arial"/>
        </w:rPr>
        <w:t xml:space="preserve"> and most favorable results</w:t>
      </w:r>
      <w:r>
        <w:rPr>
          <w:rFonts w:ascii="Arial" w:hAnsi="Arial" w:cs="Arial"/>
        </w:rPr>
        <w:t xml:space="preserve">, please read the descriptions carefully and ensure that you have selected the </w:t>
      </w:r>
      <w:r w:rsidR="00792128">
        <w:rPr>
          <w:rFonts w:ascii="Arial" w:hAnsi="Arial" w:cs="Arial"/>
        </w:rPr>
        <w:t>most appropriate</w:t>
      </w:r>
      <w:r>
        <w:rPr>
          <w:rFonts w:ascii="Arial" w:hAnsi="Arial" w:cs="Arial"/>
        </w:rPr>
        <w:t xml:space="preserve"> award for the person and their achievements.</w:t>
      </w:r>
    </w:p>
    <w:p w14:paraId="2E05BCD7" w14:textId="77777777" w:rsidR="00035D20" w:rsidRDefault="00035D20">
      <w:pPr>
        <w:jc w:val="center"/>
        <w:rPr>
          <w:color w:val="000080"/>
        </w:rPr>
      </w:pPr>
    </w:p>
    <w:p w14:paraId="2D2A4226" w14:textId="77777777" w:rsidR="005B4E0D" w:rsidRPr="00C553DD" w:rsidRDefault="00D76408" w:rsidP="00E912E4">
      <w:pPr>
        <w:pStyle w:val="Heading1"/>
      </w:pPr>
      <w:r w:rsidRPr="00C553DD">
        <w:t>Art Besse Pioneer Award</w:t>
      </w:r>
    </w:p>
    <w:p w14:paraId="49386E91" w14:textId="2060427E" w:rsidR="00D76408" w:rsidRDefault="00CF24D2" w:rsidP="003537B1">
      <w:pPr>
        <w:spacing w:line="280" w:lineRule="exact"/>
        <w:ind w:left="720" w:right="720"/>
        <w:rPr>
          <w:rFonts w:ascii="Arial" w:hAnsi="Arial" w:cs="Arial"/>
        </w:rPr>
      </w:pPr>
      <w:r w:rsidRPr="00CF24D2">
        <w:rPr>
          <w:rFonts w:ascii="Arial" w:hAnsi="Arial" w:cs="Arial"/>
        </w:rPr>
        <w:t>As WETA's highest honor, the Art Besse Pioneer Award was created in honor of its namesake, Art Besse</w:t>
      </w:r>
      <w:r w:rsidR="007D6C72">
        <w:rPr>
          <w:rFonts w:ascii="Arial" w:hAnsi="Arial" w:cs="Arial"/>
        </w:rPr>
        <w:t>,</w:t>
      </w:r>
      <w:r w:rsidRPr="00CF24D2">
        <w:rPr>
          <w:rFonts w:ascii="Arial" w:hAnsi="Arial" w:cs="Arial"/>
        </w:rPr>
        <w:t xml:space="preserve"> a founding member of WETA and a great humanitarian. He served the people of Wisconsin </w:t>
      </w:r>
      <w:r w:rsidR="00E2117B">
        <w:rPr>
          <w:rFonts w:ascii="Arial" w:hAnsi="Arial" w:cs="Arial"/>
        </w:rPr>
        <w:t>during</w:t>
      </w:r>
      <w:r w:rsidR="00E2117B" w:rsidRPr="00CF24D2">
        <w:rPr>
          <w:rFonts w:ascii="Arial" w:hAnsi="Arial" w:cs="Arial"/>
        </w:rPr>
        <w:t xml:space="preserve"> </w:t>
      </w:r>
      <w:r w:rsidRPr="00CF24D2">
        <w:rPr>
          <w:rFonts w:ascii="Arial" w:hAnsi="Arial" w:cs="Arial"/>
        </w:rPr>
        <w:t>a long and successful career with the Wisconsin Department of Corrections. The Art Besse Pioneer Award recognize</w:t>
      </w:r>
      <w:r w:rsidR="00E2117B">
        <w:rPr>
          <w:rFonts w:ascii="Arial" w:hAnsi="Arial" w:cs="Arial"/>
        </w:rPr>
        <w:t>s</w:t>
      </w:r>
      <w:r w:rsidRPr="00CF24D2">
        <w:rPr>
          <w:rFonts w:ascii="Arial" w:hAnsi="Arial" w:cs="Arial"/>
        </w:rPr>
        <w:t xml:space="preserve"> individuals whose achievement</w:t>
      </w:r>
      <w:r w:rsidR="007D6C72">
        <w:rPr>
          <w:rFonts w:ascii="Arial" w:hAnsi="Arial" w:cs="Arial"/>
        </w:rPr>
        <w:t>s</w:t>
      </w:r>
      <w:r w:rsidRPr="00CF24D2">
        <w:rPr>
          <w:rFonts w:ascii="Arial" w:hAnsi="Arial" w:cs="Arial"/>
        </w:rPr>
        <w:t xml:space="preserve"> and excellence in the field of </w:t>
      </w:r>
      <w:r w:rsidR="00A54609">
        <w:rPr>
          <w:rFonts w:ascii="Arial" w:hAnsi="Arial" w:cs="Arial"/>
        </w:rPr>
        <w:t>e</w:t>
      </w:r>
      <w:r w:rsidRPr="00CF24D2">
        <w:rPr>
          <w:rFonts w:ascii="Arial" w:hAnsi="Arial" w:cs="Arial"/>
        </w:rPr>
        <w:t xml:space="preserve">mployment </w:t>
      </w:r>
      <w:r w:rsidR="007D6C72">
        <w:rPr>
          <w:rFonts w:ascii="Arial" w:hAnsi="Arial" w:cs="Arial"/>
        </w:rPr>
        <w:t>and</w:t>
      </w:r>
      <w:r w:rsidR="007D6C72" w:rsidRPr="00CF24D2">
        <w:rPr>
          <w:rFonts w:ascii="Arial" w:hAnsi="Arial" w:cs="Arial"/>
        </w:rPr>
        <w:t xml:space="preserve"> </w:t>
      </w:r>
      <w:r w:rsidR="00A54609">
        <w:rPr>
          <w:rFonts w:ascii="Arial" w:hAnsi="Arial" w:cs="Arial"/>
        </w:rPr>
        <w:t>t</w:t>
      </w:r>
      <w:r w:rsidRPr="00CF24D2">
        <w:rPr>
          <w:rFonts w:ascii="Arial" w:hAnsi="Arial" w:cs="Arial"/>
        </w:rPr>
        <w:t xml:space="preserve">raining </w:t>
      </w:r>
      <w:r w:rsidR="007D6C72">
        <w:rPr>
          <w:rFonts w:ascii="Arial" w:hAnsi="Arial" w:cs="Arial"/>
        </w:rPr>
        <w:t>during</w:t>
      </w:r>
      <w:r w:rsidR="007D6C72" w:rsidRPr="00CF24D2">
        <w:rPr>
          <w:rFonts w:ascii="Arial" w:hAnsi="Arial" w:cs="Arial"/>
        </w:rPr>
        <w:t xml:space="preserve"> </w:t>
      </w:r>
      <w:r w:rsidRPr="00CF24D2">
        <w:rPr>
          <w:rFonts w:ascii="Arial" w:hAnsi="Arial" w:cs="Arial"/>
        </w:rPr>
        <w:t xml:space="preserve">a sustained career in the industry have made a profound impact on the lives of others. </w:t>
      </w:r>
      <w:r>
        <w:rPr>
          <w:rFonts w:ascii="Arial" w:hAnsi="Arial" w:cs="Arial"/>
        </w:rPr>
        <w:t>The nominee does not have to be a WETA member but must be nominated by a WETA member.</w:t>
      </w:r>
      <w:r w:rsidR="006A0E35">
        <w:rPr>
          <w:rFonts w:ascii="Arial" w:hAnsi="Arial" w:cs="Arial"/>
        </w:rPr>
        <w:t xml:space="preserve"> This award is not given every year.</w:t>
      </w:r>
    </w:p>
    <w:p w14:paraId="27E3AA00" w14:textId="77777777" w:rsidR="00816868" w:rsidRDefault="00816868" w:rsidP="00B8797B">
      <w:pPr>
        <w:spacing w:line="280" w:lineRule="exact"/>
        <w:ind w:left="720"/>
        <w:rPr>
          <w:rFonts w:ascii="Arial" w:hAnsi="Arial" w:cs="Arial"/>
        </w:rPr>
      </w:pPr>
    </w:p>
    <w:p w14:paraId="57DF415F" w14:textId="5817B5C7" w:rsidR="0092717A" w:rsidRPr="00C553DD" w:rsidRDefault="002051F4" w:rsidP="00E912E4">
      <w:pPr>
        <w:pStyle w:val="Heading1"/>
      </w:pPr>
      <w:bookmarkStart w:id="0" w:name="_Hlk507166948"/>
      <w:r w:rsidRPr="00C553DD">
        <w:t>20</w:t>
      </w:r>
      <w:r w:rsidR="005B15A8" w:rsidRPr="00C553DD">
        <w:t>21</w:t>
      </w:r>
      <w:r w:rsidRPr="00973A1B">
        <w:t xml:space="preserve"> </w:t>
      </w:r>
      <w:r w:rsidR="0092717A" w:rsidRPr="00973A1B">
        <w:t>Excellence</w:t>
      </w:r>
      <w:r w:rsidR="00E0730D" w:rsidRPr="00C553DD">
        <w:t xml:space="preserve"> Awards</w:t>
      </w:r>
    </w:p>
    <w:bookmarkEnd w:id="0"/>
    <w:p w14:paraId="2ADBAFC1" w14:textId="77777777" w:rsidR="00F921B7" w:rsidRPr="00973A1B" w:rsidRDefault="00F921B7" w:rsidP="003537B1">
      <w:pPr>
        <w:pStyle w:val="H2"/>
        <w:rPr>
          <w:b w:val="0"/>
          <w:bCs/>
        </w:rPr>
      </w:pPr>
      <w:r w:rsidRPr="00973A1B">
        <w:rPr>
          <w:b w:val="0"/>
          <w:bCs/>
        </w:rPr>
        <w:t>Employment and Training Administration Excellence Award</w:t>
      </w:r>
    </w:p>
    <w:p w14:paraId="48F25B93" w14:textId="401BE8D6" w:rsidR="00F921B7" w:rsidRPr="00BA6807" w:rsidRDefault="004A7288" w:rsidP="003537B1">
      <w:pPr>
        <w:spacing w:line="280" w:lineRule="exact"/>
        <w:ind w:left="720" w:right="450"/>
        <w:rPr>
          <w:rFonts w:ascii="Arial" w:hAnsi="Arial" w:cs="Arial"/>
        </w:rPr>
      </w:pPr>
      <w:r>
        <w:rPr>
          <w:rFonts w:ascii="Arial" w:hAnsi="Arial" w:cs="Arial"/>
        </w:rPr>
        <w:t>The n</w:t>
      </w:r>
      <w:r w:rsidR="00F921B7" w:rsidRPr="00BA6807">
        <w:rPr>
          <w:rFonts w:ascii="Arial" w:hAnsi="Arial" w:cs="Arial"/>
        </w:rPr>
        <w:t xml:space="preserve">ominee </w:t>
      </w:r>
      <w:r w:rsidR="00F921B7">
        <w:rPr>
          <w:rFonts w:ascii="Arial" w:hAnsi="Arial" w:cs="Arial"/>
        </w:rPr>
        <w:t xml:space="preserve">does not have to be a WETA member but must be nominated by a WETA member. </w:t>
      </w:r>
      <w:r w:rsidR="006A6B3F">
        <w:rPr>
          <w:rFonts w:ascii="Arial" w:hAnsi="Arial" w:cs="Arial"/>
        </w:rPr>
        <w:t>The n</w:t>
      </w:r>
      <w:r w:rsidR="006A6B3F" w:rsidRPr="00BA6807">
        <w:rPr>
          <w:rFonts w:ascii="Arial" w:hAnsi="Arial" w:cs="Arial"/>
        </w:rPr>
        <w:t xml:space="preserve">ominee </w:t>
      </w:r>
      <w:r w:rsidR="00F921B7">
        <w:rPr>
          <w:rFonts w:ascii="Arial" w:hAnsi="Arial" w:cs="Arial"/>
        </w:rPr>
        <w:t>must</w:t>
      </w:r>
      <w:r w:rsidR="00F921B7" w:rsidRPr="00BA6807">
        <w:rPr>
          <w:rFonts w:ascii="Arial" w:hAnsi="Arial" w:cs="Arial"/>
        </w:rPr>
        <w:t xml:space="preserve"> be an administrator, supervisor, coordin</w:t>
      </w:r>
      <w:r>
        <w:rPr>
          <w:rFonts w:ascii="Arial" w:hAnsi="Arial" w:cs="Arial"/>
        </w:rPr>
        <w:t>ator, project director, planner</w:t>
      </w:r>
      <w:r w:rsidR="00F921B7">
        <w:rPr>
          <w:rFonts w:ascii="Arial" w:hAnsi="Arial" w:cs="Arial"/>
        </w:rPr>
        <w:t>, or hold another administrative position</w:t>
      </w:r>
      <w:r>
        <w:rPr>
          <w:rFonts w:ascii="Arial" w:hAnsi="Arial" w:cs="Arial"/>
        </w:rPr>
        <w:t xml:space="preserve"> with an organization that provides</w:t>
      </w:r>
      <w:r w:rsidR="00F921B7">
        <w:rPr>
          <w:rFonts w:ascii="Arial" w:hAnsi="Arial" w:cs="Arial"/>
        </w:rPr>
        <w:t xml:space="preserve"> employment </w:t>
      </w:r>
      <w:r w:rsidR="006A6B3F">
        <w:rPr>
          <w:rFonts w:ascii="Arial" w:hAnsi="Arial" w:cs="Arial"/>
        </w:rPr>
        <w:t xml:space="preserve">and </w:t>
      </w:r>
      <w:r w:rsidR="00F921B7">
        <w:rPr>
          <w:rFonts w:ascii="Arial" w:hAnsi="Arial" w:cs="Arial"/>
        </w:rPr>
        <w:t xml:space="preserve">training services at any level. </w:t>
      </w:r>
      <w:r w:rsidR="006A6B3F">
        <w:rPr>
          <w:rFonts w:ascii="Arial" w:hAnsi="Arial" w:cs="Arial"/>
        </w:rPr>
        <w:t>The nomination</w:t>
      </w:r>
      <w:r w:rsidR="006A6B3F" w:rsidRPr="00BA6807">
        <w:rPr>
          <w:rFonts w:ascii="Arial" w:hAnsi="Arial" w:cs="Arial"/>
        </w:rPr>
        <w:t xml:space="preserve"> </w:t>
      </w:r>
      <w:r w:rsidR="00F921B7" w:rsidRPr="00BA6807">
        <w:rPr>
          <w:rFonts w:ascii="Arial" w:hAnsi="Arial" w:cs="Arial"/>
        </w:rPr>
        <w:t>should be based on activities from October 20</w:t>
      </w:r>
      <w:r w:rsidR="005B15A8">
        <w:rPr>
          <w:rFonts w:ascii="Arial" w:hAnsi="Arial" w:cs="Arial"/>
        </w:rPr>
        <w:t>20</w:t>
      </w:r>
      <w:r w:rsidR="002051F4">
        <w:rPr>
          <w:rFonts w:ascii="Arial" w:hAnsi="Arial" w:cs="Arial"/>
        </w:rPr>
        <w:t xml:space="preserve"> - September 20</w:t>
      </w:r>
      <w:r w:rsidR="005B15A8">
        <w:rPr>
          <w:rFonts w:ascii="Arial" w:hAnsi="Arial" w:cs="Arial"/>
        </w:rPr>
        <w:t>21</w:t>
      </w:r>
      <w:r w:rsidR="00F921B7" w:rsidRPr="00BA6807">
        <w:rPr>
          <w:rFonts w:ascii="Arial" w:hAnsi="Arial" w:cs="Arial"/>
        </w:rPr>
        <w:t>.</w:t>
      </w:r>
    </w:p>
    <w:p w14:paraId="3D7502A0" w14:textId="77777777" w:rsidR="00F921B7" w:rsidRPr="00973A1B" w:rsidRDefault="00F921B7" w:rsidP="005F79B2">
      <w:pPr>
        <w:pStyle w:val="H2"/>
        <w:rPr>
          <w:b w:val="0"/>
          <w:bCs/>
        </w:rPr>
      </w:pPr>
      <w:r w:rsidRPr="00973A1B">
        <w:rPr>
          <w:b w:val="0"/>
          <w:bCs/>
        </w:rPr>
        <w:t>Employment and Training Staff Excellence Award</w:t>
      </w:r>
    </w:p>
    <w:p w14:paraId="4CF28F76" w14:textId="2CEF53A8" w:rsidR="00F921B7" w:rsidRDefault="004A7288" w:rsidP="003537B1">
      <w:pPr>
        <w:spacing w:line="280" w:lineRule="exact"/>
        <w:ind w:left="720" w:right="360"/>
        <w:rPr>
          <w:rFonts w:ascii="Arial" w:hAnsi="Arial" w:cs="Arial"/>
        </w:rPr>
      </w:pPr>
      <w:r>
        <w:rPr>
          <w:rFonts w:ascii="Arial" w:hAnsi="Arial" w:cs="Arial"/>
        </w:rPr>
        <w:t>The n</w:t>
      </w:r>
      <w:r w:rsidR="00F921B7">
        <w:rPr>
          <w:rFonts w:ascii="Arial" w:hAnsi="Arial" w:cs="Arial"/>
        </w:rPr>
        <w:t>ominee</w:t>
      </w:r>
      <w:r w:rsidR="00F921B7" w:rsidRPr="00BA6807">
        <w:rPr>
          <w:rFonts w:ascii="Arial" w:hAnsi="Arial" w:cs="Arial"/>
        </w:rPr>
        <w:t xml:space="preserve"> </w:t>
      </w:r>
      <w:r w:rsidR="00F921B7">
        <w:rPr>
          <w:rFonts w:ascii="Arial" w:hAnsi="Arial" w:cs="Arial"/>
        </w:rPr>
        <w:t xml:space="preserve">does not have to be a WETA member but must be nominated by a WETA member. </w:t>
      </w:r>
      <w:r w:rsidR="006A6B3F">
        <w:rPr>
          <w:rFonts w:ascii="Arial" w:hAnsi="Arial" w:cs="Arial"/>
        </w:rPr>
        <w:t xml:space="preserve">The nominee </w:t>
      </w:r>
      <w:r w:rsidR="00F921B7">
        <w:rPr>
          <w:rFonts w:ascii="Arial" w:hAnsi="Arial" w:cs="Arial"/>
        </w:rPr>
        <w:t xml:space="preserve">must be a </w:t>
      </w:r>
      <w:r>
        <w:rPr>
          <w:rFonts w:ascii="Arial" w:hAnsi="Arial" w:cs="Arial"/>
        </w:rPr>
        <w:t>non-</w:t>
      </w:r>
      <w:r w:rsidR="00F921B7" w:rsidRPr="00BA6807">
        <w:rPr>
          <w:rFonts w:ascii="Arial" w:hAnsi="Arial" w:cs="Arial"/>
        </w:rPr>
        <w:t xml:space="preserve">administrative staff </w:t>
      </w:r>
      <w:r w:rsidR="00F921B7">
        <w:rPr>
          <w:rFonts w:ascii="Arial" w:hAnsi="Arial" w:cs="Arial"/>
        </w:rPr>
        <w:t>person who works</w:t>
      </w:r>
      <w:r w:rsidR="00F921B7" w:rsidRPr="00BA6807">
        <w:rPr>
          <w:rFonts w:ascii="Arial" w:hAnsi="Arial" w:cs="Arial"/>
        </w:rPr>
        <w:t xml:space="preserve"> directly with clients/customers</w:t>
      </w:r>
      <w:r w:rsidR="00F921B7">
        <w:rPr>
          <w:rFonts w:ascii="Arial" w:hAnsi="Arial" w:cs="Arial"/>
        </w:rPr>
        <w:t xml:space="preserve"> or who supports the staff members who work directly with clients/customers. </w:t>
      </w:r>
      <w:r w:rsidR="006A6B3F">
        <w:rPr>
          <w:rFonts w:ascii="Arial" w:hAnsi="Arial" w:cs="Arial"/>
        </w:rPr>
        <w:t>The nomination</w:t>
      </w:r>
      <w:r w:rsidR="006A6B3F" w:rsidRPr="00BA6807">
        <w:rPr>
          <w:rFonts w:ascii="Arial" w:hAnsi="Arial" w:cs="Arial"/>
        </w:rPr>
        <w:t xml:space="preserve"> </w:t>
      </w:r>
      <w:r w:rsidR="00F921B7" w:rsidRPr="00BA6807">
        <w:rPr>
          <w:rFonts w:ascii="Arial" w:hAnsi="Arial" w:cs="Arial"/>
        </w:rPr>
        <w:t>should be base</w:t>
      </w:r>
      <w:r w:rsidR="00F921B7">
        <w:rPr>
          <w:rFonts w:ascii="Arial" w:hAnsi="Arial" w:cs="Arial"/>
        </w:rPr>
        <w:t>d</w:t>
      </w:r>
      <w:r w:rsidR="002051F4">
        <w:rPr>
          <w:rFonts w:ascii="Arial" w:hAnsi="Arial" w:cs="Arial"/>
        </w:rPr>
        <w:t xml:space="preserve"> on activities from October 20</w:t>
      </w:r>
      <w:r w:rsidR="005B15A8">
        <w:rPr>
          <w:rFonts w:ascii="Arial" w:hAnsi="Arial" w:cs="Arial"/>
        </w:rPr>
        <w:t>20</w:t>
      </w:r>
      <w:r w:rsidR="002051F4">
        <w:rPr>
          <w:rFonts w:ascii="Arial" w:hAnsi="Arial" w:cs="Arial"/>
        </w:rPr>
        <w:t xml:space="preserve"> - September 20</w:t>
      </w:r>
      <w:r w:rsidR="005B15A8">
        <w:rPr>
          <w:rFonts w:ascii="Arial" w:hAnsi="Arial" w:cs="Arial"/>
        </w:rPr>
        <w:t>21</w:t>
      </w:r>
      <w:r w:rsidR="00F921B7">
        <w:rPr>
          <w:rFonts w:ascii="Arial" w:hAnsi="Arial" w:cs="Arial"/>
        </w:rPr>
        <w:t>.</w:t>
      </w:r>
    </w:p>
    <w:p w14:paraId="77D6E88C" w14:textId="0AA4459D" w:rsidR="00792128" w:rsidRDefault="00792128" w:rsidP="004E6142">
      <w:pPr>
        <w:spacing w:line="280" w:lineRule="exact"/>
        <w:ind w:left="720"/>
        <w:rPr>
          <w:rFonts w:ascii="Arial" w:hAnsi="Arial" w:cs="Arial"/>
        </w:rPr>
      </w:pPr>
    </w:p>
    <w:p w14:paraId="5318C6DB" w14:textId="77777777" w:rsidR="00792128" w:rsidRDefault="00792128" w:rsidP="004E6142">
      <w:pPr>
        <w:spacing w:line="280" w:lineRule="exact"/>
        <w:ind w:left="720"/>
        <w:rPr>
          <w:rFonts w:ascii="Arial" w:hAnsi="Arial" w:cs="Arial"/>
        </w:rPr>
      </w:pPr>
    </w:p>
    <w:p w14:paraId="36136996" w14:textId="2D31A834" w:rsidR="00792128" w:rsidRDefault="00792128" w:rsidP="003537B1">
      <w:pPr>
        <w:spacing w:line="280" w:lineRule="exact"/>
        <w:jc w:val="center"/>
        <w:rPr>
          <w:rFonts w:ascii="Arial" w:hAnsi="Arial" w:cs="Arial"/>
        </w:rPr>
        <w:sectPr w:rsidR="00792128" w:rsidSect="00301A18">
          <w:headerReference w:type="even" r:id="rId8"/>
          <w:headerReference w:type="default" r:id="rId9"/>
          <w:footerReference w:type="even" r:id="rId10"/>
          <w:footerReference w:type="default" r:id="rId11"/>
          <w:headerReference w:type="first" r:id="rId12"/>
          <w:footerReference w:type="first" r:id="rId13"/>
          <w:pgSz w:w="12240" w:h="15840"/>
          <w:pgMar w:top="270" w:right="990" w:bottom="540" w:left="1170" w:header="720" w:footer="720" w:gutter="0"/>
          <w:cols w:space="720"/>
        </w:sectPr>
      </w:pPr>
      <w:r>
        <w:rPr>
          <w:rFonts w:ascii="Arial" w:hAnsi="Arial" w:cs="Arial"/>
        </w:rPr>
        <w:t>CONTINUED ON THE NEXT PAGE</w:t>
      </w:r>
    </w:p>
    <w:p w14:paraId="5B0F4A29" w14:textId="44601BB3" w:rsidR="00792128" w:rsidRDefault="00792128" w:rsidP="004E6142">
      <w:pPr>
        <w:spacing w:line="280" w:lineRule="exact"/>
        <w:ind w:left="720"/>
        <w:rPr>
          <w:rFonts w:ascii="Arial" w:hAnsi="Arial" w:cs="Arial"/>
        </w:rPr>
      </w:pPr>
    </w:p>
    <w:p w14:paraId="4DCDA63B" w14:textId="495FE301" w:rsidR="001F269F" w:rsidRDefault="001F269F" w:rsidP="001F269F">
      <w:pPr>
        <w:rPr>
          <w:rFonts w:ascii="Arial" w:hAnsi="Arial" w:cs="Arial"/>
        </w:rPr>
      </w:pPr>
    </w:p>
    <w:p w14:paraId="6EE4AE8B" w14:textId="41CA3BC8" w:rsidR="00792128" w:rsidRPr="00E912E4" w:rsidRDefault="00792128" w:rsidP="00E912E4">
      <w:pPr>
        <w:pStyle w:val="Heading1"/>
        <w:jc w:val="left"/>
      </w:pPr>
    </w:p>
    <w:p w14:paraId="56090275" w14:textId="43CB1F2B" w:rsidR="00792128" w:rsidRPr="00E912E4" w:rsidRDefault="00E912E4" w:rsidP="00871C28">
      <w:pPr>
        <w:pStyle w:val="H2"/>
        <w:jc w:val="center"/>
        <w:rPr>
          <w:smallCaps/>
          <w:sz w:val="32"/>
          <w:szCs w:val="32"/>
        </w:rPr>
      </w:pPr>
      <w:r w:rsidRPr="00E912E4">
        <w:rPr>
          <w:smallCaps/>
          <w:sz w:val="32"/>
          <w:szCs w:val="32"/>
        </w:rPr>
        <w:t>and Special for 2021…</w:t>
      </w:r>
    </w:p>
    <w:p w14:paraId="6D343650" w14:textId="078AF1E4" w:rsidR="00E912E4" w:rsidRPr="00E912E4" w:rsidRDefault="00E912E4" w:rsidP="00871C28">
      <w:pPr>
        <w:pStyle w:val="H2"/>
        <w:jc w:val="center"/>
        <w:rPr>
          <w:smallCaps/>
          <w:sz w:val="44"/>
          <w:szCs w:val="44"/>
        </w:rPr>
      </w:pPr>
      <w:r>
        <w:rPr>
          <w:smallCaps/>
          <w:sz w:val="44"/>
          <w:szCs w:val="44"/>
        </w:rPr>
        <w:t>Keystone Award</w:t>
      </w:r>
    </w:p>
    <w:p w14:paraId="78C37FEB" w14:textId="77777777" w:rsidR="00816868" w:rsidRDefault="00792128" w:rsidP="003537B1">
      <w:pPr>
        <w:spacing w:line="280" w:lineRule="exact"/>
        <w:ind w:left="720"/>
        <w:rPr>
          <w:rFonts w:ascii="Arial" w:hAnsi="Arial" w:cs="Arial"/>
        </w:rPr>
      </w:pPr>
      <w:r>
        <w:rPr>
          <w:rFonts w:ascii="Arial" w:hAnsi="Arial" w:cs="Arial"/>
        </w:rPr>
        <w:t>The nomination should be based on an individual’s demonstrated actions in the spirit of this year’s conference theme “</w:t>
      </w:r>
      <w:r w:rsidRPr="00816868">
        <w:rPr>
          <w:rFonts w:ascii="Arial" w:hAnsi="Arial" w:cs="Arial"/>
          <w:i/>
          <w:iCs/>
        </w:rPr>
        <w:t>Our Story: Inspire. Engage.</w:t>
      </w:r>
      <w:r w:rsidR="00816868" w:rsidRPr="00816868">
        <w:rPr>
          <w:rFonts w:ascii="Arial" w:hAnsi="Arial" w:cs="Arial"/>
          <w:i/>
          <w:iCs/>
        </w:rPr>
        <w:t xml:space="preserve"> </w:t>
      </w:r>
      <w:r w:rsidRPr="00816868">
        <w:rPr>
          <w:rFonts w:ascii="Arial" w:hAnsi="Arial" w:cs="Arial"/>
          <w:i/>
          <w:iCs/>
        </w:rPr>
        <w:t>Transform</w:t>
      </w:r>
      <w:r>
        <w:rPr>
          <w:rFonts w:ascii="Arial" w:hAnsi="Arial" w:cs="Arial"/>
        </w:rPr>
        <w:t xml:space="preserve">.”  Competitive nominations will describe the nominee’s ability to: </w:t>
      </w:r>
    </w:p>
    <w:p w14:paraId="2768C1F8" w14:textId="77777777" w:rsidR="00816868" w:rsidRDefault="00792128" w:rsidP="003537B1">
      <w:pPr>
        <w:pStyle w:val="ListParagraph"/>
        <w:numPr>
          <w:ilvl w:val="0"/>
          <w:numId w:val="3"/>
        </w:numPr>
        <w:spacing w:line="280" w:lineRule="exact"/>
        <w:ind w:left="2160"/>
        <w:rPr>
          <w:rFonts w:ascii="Arial" w:hAnsi="Arial" w:cs="Arial"/>
        </w:rPr>
      </w:pPr>
      <w:r w:rsidRPr="00816868">
        <w:rPr>
          <w:rFonts w:ascii="Arial" w:hAnsi="Arial" w:cs="Arial"/>
        </w:rPr>
        <w:t xml:space="preserve">Inspire others to promote quality employment and training services and to support those who implement and administer these services; </w:t>
      </w:r>
    </w:p>
    <w:p w14:paraId="2C5FA6F8" w14:textId="77777777" w:rsidR="00816868" w:rsidRDefault="00792128" w:rsidP="003537B1">
      <w:pPr>
        <w:pStyle w:val="ListParagraph"/>
        <w:numPr>
          <w:ilvl w:val="0"/>
          <w:numId w:val="3"/>
        </w:numPr>
        <w:spacing w:line="280" w:lineRule="exact"/>
        <w:ind w:left="2160"/>
        <w:rPr>
          <w:rFonts w:ascii="Arial" w:hAnsi="Arial" w:cs="Arial"/>
        </w:rPr>
      </w:pPr>
      <w:r w:rsidRPr="00816868">
        <w:rPr>
          <w:rFonts w:ascii="Arial" w:hAnsi="Arial" w:cs="Arial"/>
        </w:rPr>
        <w:t xml:space="preserve">Engage others concerning employment and training opportunities for personal and professional growth and development; and </w:t>
      </w:r>
    </w:p>
    <w:p w14:paraId="33533F17" w14:textId="77777777" w:rsidR="00816868" w:rsidRDefault="00792128" w:rsidP="003537B1">
      <w:pPr>
        <w:pStyle w:val="ListParagraph"/>
        <w:numPr>
          <w:ilvl w:val="0"/>
          <w:numId w:val="3"/>
        </w:numPr>
        <w:spacing w:line="280" w:lineRule="exact"/>
        <w:ind w:left="2160"/>
        <w:rPr>
          <w:rFonts w:ascii="Arial" w:hAnsi="Arial" w:cs="Arial"/>
        </w:rPr>
      </w:pPr>
      <w:r w:rsidRPr="00816868">
        <w:rPr>
          <w:rFonts w:ascii="Arial" w:hAnsi="Arial" w:cs="Arial"/>
        </w:rPr>
        <w:t xml:space="preserve">Promote the transformation of these workers and services to greatly improve the outcomes for clients/customers/participants served.  </w:t>
      </w:r>
    </w:p>
    <w:p w14:paraId="32B01500" w14:textId="782D3515" w:rsidR="00792128" w:rsidRPr="00816868" w:rsidRDefault="00792128" w:rsidP="003537B1">
      <w:pPr>
        <w:pStyle w:val="ListParagraph"/>
        <w:spacing w:line="280" w:lineRule="exact"/>
        <w:rPr>
          <w:rFonts w:ascii="Arial" w:hAnsi="Arial" w:cs="Arial"/>
        </w:rPr>
      </w:pPr>
      <w:r w:rsidRPr="00816868">
        <w:rPr>
          <w:rFonts w:ascii="Arial" w:hAnsi="Arial" w:cs="Arial"/>
        </w:rPr>
        <w:t>Nominations should include examples and details of these activities.  The nominee must be a WETA member nominated by a WETA member. The award recipient receives complimentary registration fees for the WETA 2021 or 2022 Annual conference</w:t>
      </w:r>
      <w:r w:rsidR="002E3F5E">
        <w:rPr>
          <w:rFonts w:ascii="Arial" w:hAnsi="Arial" w:cs="Arial"/>
        </w:rPr>
        <w:t xml:space="preserve"> (awardee's choice</w:t>
      </w:r>
      <w:r w:rsidRPr="00816868">
        <w:rPr>
          <w:rFonts w:ascii="Arial" w:hAnsi="Arial" w:cs="Arial"/>
        </w:rPr>
        <w:t>.</w:t>
      </w:r>
      <w:r w:rsidR="002E3F5E">
        <w:rPr>
          <w:rFonts w:ascii="Arial" w:hAnsi="Arial" w:cs="Arial"/>
        </w:rPr>
        <w:t>)</w:t>
      </w:r>
      <w:r w:rsidRPr="00816868">
        <w:rPr>
          <w:rFonts w:ascii="Arial" w:hAnsi="Arial" w:cs="Arial"/>
        </w:rPr>
        <w:t xml:space="preserve">  The Keystone Award also provides for a second registration fee (including meals but not lodging) so that a </w:t>
      </w:r>
      <w:r w:rsidRPr="002E3F5E">
        <w:rPr>
          <w:rFonts w:ascii="Arial" w:hAnsi="Arial" w:cs="Arial"/>
          <w:i/>
          <w:iCs/>
          <w:u w:val="single"/>
        </w:rPr>
        <w:t>work colleague of the recipient’s choice who is not a current WETA member</w:t>
      </w:r>
      <w:r w:rsidRPr="00816868">
        <w:rPr>
          <w:rFonts w:ascii="Arial" w:hAnsi="Arial" w:cs="Arial"/>
        </w:rPr>
        <w:t xml:space="preserve"> may attend the WET</w:t>
      </w:r>
      <w:r w:rsidR="00816868">
        <w:rPr>
          <w:rFonts w:ascii="Arial" w:hAnsi="Arial" w:cs="Arial"/>
        </w:rPr>
        <w:t>A</w:t>
      </w:r>
      <w:r w:rsidRPr="00816868">
        <w:rPr>
          <w:rFonts w:ascii="Arial" w:hAnsi="Arial" w:cs="Arial"/>
        </w:rPr>
        <w:t xml:space="preserve"> 2022 Annual Conference.</w:t>
      </w:r>
    </w:p>
    <w:p w14:paraId="28227A51" w14:textId="77777777" w:rsidR="00792128" w:rsidRDefault="00792128" w:rsidP="00792128">
      <w:pPr>
        <w:spacing w:before="120"/>
        <w:rPr>
          <w:rFonts w:ascii="Arial" w:hAnsi="Arial" w:cs="Arial"/>
          <w:b/>
          <w:i/>
          <w:sz w:val="22"/>
        </w:rPr>
      </w:pPr>
    </w:p>
    <w:p w14:paraId="4DBB3CAF" w14:textId="77777777" w:rsidR="00792128" w:rsidRDefault="00792128" w:rsidP="005F79B2">
      <w:pPr>
        <w:spacing w:before="120"/>
        <w:rPr>
          <w:rFonts w:ascii="Arial" w:hAnsi="Arial" w:cs="Arial"/>
          <w:b/>
          <w:i/>
          <w:sz w:val="22"/>
        </w:rPr>
      </w:pPr>
      <w:r>
        <w:rPr>
          <w:rFonts w:ascii="Arial" w:hAnsi="Arial" w:cs="Arial"/>
          <w:b/>
          <w:i/>
          <w:sz w:val="22"/>
        </w:rPr>
        <w:t xml:space="preserve">Completed nominations should be mailed or emailed no later than </w:t>
      </w:r>
      <w:r w:rsidRPr="00792128">
        <w:rPr>
          <w:rFonts w:ascii="Arial" w:hAnsi="Arial" w:cs="Arial"/>
          <w:b/>
          <w:i/>
          <w:color w:val="000080"/>
          <w:sz w:val="22"/>
          <w:u w:val="single"/>
        </w:rPr>
        <w:t>September 13, 2021,</w:t>
      </w:r>
      <w:r>
        <w:rPr>
          <w:rFonts w:ascii="Arial" w:hAnsi="Arial" w:cs="Arial"/>
          <w:b/>
          <w:i/>
          <w:sz w:val="22"/>
        </w:rPr>
        <w:t xml:space="preserve"> to</w:t>
      </w:r>
    </w:p>
    <w:p w14:paraId="2313D573" w14:textId="77777777" w:rsidR="00792128" w:rsidRDefault="00792128" w:rsidP="00792128">
      <w:pPr>
        <w:ind w:left="3600"/>
        <w:contextualSpacing/>
        <w:rPr>
          <w:rFonts w:ascii="Arial" w:hAnsi="Arial" w:cs="Arial"/>
        </w:rPr>
      </w:pPr>
    </w:p>
    <w:p w14:paraId="4AF06861" w14:textId="77777777" w:rsidR="00792128" w:rsidRPr="00F921B7" w:rsidRDefault="00792128" w:rsidP="00792128">
      <w:pPr>
        <w:ind w:left="3600"/>
        <w:contextualSpacing/>
        <w:rPr>
          <w:rFonts w:ascii="Arial" w:hAnsi="Arial" w:cs="Arial"/>
        </w:rPr>
      </w:pPr>
      <w:r w:rsidRPr="00F921B7">
        <w:rPr>
          <w:rFonts w:ascii="Arial" w:hAnsi="Arial" w:cs="Arial"/>
        </w:rPr>
        <w:t>WETA Awards Committee</w:t>
      </w:r>
    </w:p>
    <w:p w14:paraId="03E135A5" w14:textId="77777777" w:rsidR="00792128" w:rsidRPr="00F921B7" w:rsidRDefault="00792128" w:rsidP="00792128">
      <w:pPr>
        <w:ind w:left="3600"/>
        <w:contextualSpacing/>
        <w:rPr>
          <w:rFonts w:ascii="Arial" w:hAnsi="Arial" w:cs="Arial"/>
        </w:rPr>
      </w:pPr>
      <w:r w:rsidRPr="00F921B7">
        <w:rPr>
          <w:rFonts w:ascii="Arial" w:hAnsi="Arial" w:cs="Arial"/>
        </w:rPr>
        <w:t>Wisconsin Employment &amp; Training Association, Inc.</w:t>
      </w:r>
    </w:p>
    <w:p w14:paraId="71D3BDB3" w14:textId="77777777" w:rsidR="00792128" w:rsidRPr="00F921B7" w:rsidRDefault="00792128" w:rsidP="00792128">
      <w:pPr>
        <w:ind w:left="3600"/>
        <w:contextualSpacing/>
        <w:rPr>
          <w:rFonts w:ascii="Arial" w:hAnsi="Arial" w:cs="Arial"/>
        </w:rPr>
      </w:pPr>
      <w:r w:rsidRPr="00F921B7">
        <w:rPr>
          <w:rFonts w:ascii="Arial" w:hAnsi="Arial" w:cs="Arial"/>
        </w:rPr>
        <w:t>1213 N. Sherman Avenue, PMB # 324</w:t>
      </w:r>
    </w:p>
    <w:p w14:paraId="63217629" w14:textId="77777777" w:rsidR="00792128" w:rsidRPr="00F921B7" w:rsidRDefault="00792128" w:rsidP="00792128">
      <w:pPr>
        <w:ind w:left="3600"/>
        <w:contextualSpacing/>
        <w:rPr>
          <w:rFonts w:ascii="Arial" w:hAnsi="Arial" w:cs="Arial"/>
        </w:rPr>
      </w:pPr>
      <w:r w:rsidRPr="00F921B7">
        <w:rPr>
          <w:rFonts w:ascii="Arial" w:hAnsi="Arial" w:cs="Arial"/>
        </w:rPr>
        <w:t>Madison, WI  53704</w:t>
      </w:r>
    </w:p>
    <w:p w14:paraId="15BEDFBC" w14:textId="77777777" w:rsidR="00792128" w:rsidRPr="00792128" w:rsidRDefault="00792128" w:rsidP="00792128">
      <w:pPr>
        <w:ind w:left="3600"/>
        <w:contextualSpacing/>
        <w:rPr>
          <w:rFonts w:ascii="Arial" w:hAnsi="Arial" w:cs="Arial"/>
        </w:rPr>
      </w:pPr>
      <w:r w:rsidRPr="00792128">
        <w:rPr>
          <w:rFonts w:ascii="Arial" w:hAnsi="Arial" w:cs="Arial"/>
        </w:rPr>
        <w:t>Fax: (608) 242-7403</w:t>
      </w:r>
    </w:p>
    <w:p w14:paraId="5699E4CB" w14:textId="28E17DFD" w:rsidR="00792128" w:rsidRPr="00F921B7" w:rsidRDefault="00886B65" w:rsidP="00792128">
      <w:pPr>
        <w:ind w:left="3600"/>
        <w:contextualSpacing/>
        <w:rPr>
          <w:rFonts w:ascii="Arial" w:hAnsi="Arial" w:cs="Arial"/>
        </w:rPr>
      </w:pPr>
      <w:hyperlink r:id="rId14" w:history="1">
        <w:r w:rsidR="002E3F5E" w:rsidRPr="00992C14">
          <w:rPr>
            <w:rStyle w:val="Hyperlink"/>
            <w:rFonts w:ascii="Arial" w:hAnsi="Arial" w:cs="Arial"/>
          </w:rPr>
          <w:t>jdanforth@eata.org</w:t>
        </w:r>
      </w:hyperlink>
      <w:r w:rsidR="002E3F5E">
        <w:rPr>
          <w:rFonts w:ascii="Arial" w:hAnsi="Arial" w:cs="Arial"/>
        </w:rPr>
        <w:t xml:space="preserve"> </w:t>
      </w:r>
    </w:p>
    <w:p w14:paraId="4A97CEF1" w14:textId="77777777" w:rsidR="00792128" w:rsidRDefault="00792128" w:rsidP="00792128">
      <w:pPr>
        <w:spacing w:before="120"/>
        <w:rPr>
          <w:rFonts w:ascii="Arial" w:hAnsi="Arial" w:cs="Arial"/>
        </w:rPr>
      </w:pPr>
    </w:p>
    <w:p w14:paraId="3CEAD34F" w14:textId="77777777" w:rsidR="00792128" w:rsidRPr="00017955" w:rsidRDefault="00792128" w:rsidP="005F79B2">
      <w:pPr>
        <w:spacing w:before="120"/>
        <w:rPr>
          <w:rFonts w:ascii="Arial" w:hAnsi="Arial" w:cs="Arial"/>
        </w:rPr>
      </w:pPr>
      <w:r w:rsidRPr="00017955">
        <w:rPr>
          <w:rFonts w:ascii="Arial" w:hAnsi="Arial" w:cs="Arial"/>
        </w:rPr>
        <w:t xml:space="preserve">All nominations must be </w:t>
      </w:r>
      <w:r>
        <w:rPr>
          <w:rFonts w:ascii="Arial" w:hAnsi="Arial" w:cs="Arial"/>
        </w:rPr>
        <w:t>emailed</w:t>
      </w:r>
      <w:r w:rsidRPr="00017955">
        <w:rPr>
          <w:rFonts w:ascii="Arial" w:hAnsi="Arial" w:cs="Arial"/>
        </w:rPr>
        <w:t xml:space="preserve"> or postmarked by </w:t>
      </w:r>
      <w:r w:rsidRPr="00792128">
        <w:rPr>
          <w:rFonts w:ascii="Arial" w:hAnsi="Arial" w:cs="Arial"/>
          <w:b/>
          <w:i/>
          <w:color w:val="000080"/>
          <w:u w:val="single"/>
        </w:rPr>
        <w:t>Monday, September 13, 2021</w:t>
      </w:r>
      <w:r w:rsidRPr="00792128">
        <w:rPr>
          <w:rFonts w:ascii="Arial" w:hAnsi="Arial" w:cs="Arial"/>
        </w:rPr>
        <w:t>. Members are encouraged to submit nominations in any or all of the above categories. Please note that WETA membership is required for some, but not all, of the award recipients. If you have any questions, call Jon Danforth at (608) 242-7527.</w:t>
      </w:r>
    </w:p>
    <w:p w14:paraId="17B95CC9" w14:textId="77777777" w:rsidR="00792128" w:rsidRDefault="00792128" w:rsidP="00792128">
      <w:pPr>
        <w:spacing w:before="120"/>
        <w:jc w:val="center"/>
        <w:rPr>
          <w:rFonts w:ascii="Arial" w:hAnsi="Arial" w:cs="Arial"/>
        </w:rPr>
      </w:pPr>
    </w:p>
    <w:p w14:paraId="4986C831" w14:textId="64FA58D8" w:rsidR="00DA0BEE" w:rsidRPr="00871C28" w:rsidRDefault="00792128" w:rsidP="00871C28">
      <w:pPr>
        <w:spacing w:before="120"/>
        <w:jc w:val="center"/>
        <w:rPr>
          <w:rFonts w:ascii="Arial" w:hAnsi="Arial" w:cs="Arial"/>
          <w:b/>
          <w:sz w:val="22"/>
        </w:rPr>
      </w:pPr>
      <w:r w:rsidRPr="00A62D4B">
        <w:rPr>
          <w:rFonts w:ascii="Arial" w:hAnsi="Arial" w:cs="Arial"/>
          <w:b/>
        </w:rPr>
        <w:t>The nomination form</w:t>
      </w:r>
      <w:r>
        <w:rPr>
          <w:rFonts w:ascii="Arial" w:hAnsi="Arial" w:cs="Arial"/>
          <w:b/>
        </w:rPr>
        <w:t>s</w:t>
      </w:r>
      <w:r w:rsidRPr="00A62D4B">
        <w:rPr>
          <w:rFonts w:ascii="Arial" w:hAnsi="Arial" w:cs="Arial"/>
          <w:b/>
        </w:rPr>
        <w:t xml:space="preserve"> </w:t>
      </w:r>
      <w:r>
        <w:rPr>
          <w:rFonts w:ascii="Arial" w:hAnsi="Arial" w:cs="Arial"/>
          <w:b/>
        </w:rPr>
        <w:t>are</w:t>
      </w:r>
      <w:r w:rsidRPr="00A62D4B">
        <w:rPr>
          <w:rFonts w:ascii="Arial" w:hAnsi="Arial" w:cs="Arial"/>
          <w:b/>
        </w:rPr>
        <w:t xml:space="preserve"> available online at </w:t>
      </w:r>
      <w:hyperlink r:id="rId15" w:history="1">
        <w:r w:rsidRPr="00AF525A">
          <w:rPr>
            <w:rStyle w:val="Hyperlink"/>
            <w:rFonts w:ascii="Arial" w:hAnsi="Arial" w:cs="Arial"/>
            <w:b/>
            <w:color w:val="000080"/>
          </w:rPr>
          <w:t>www.wetainc.org</w:t>
        </w:r>
      </w:hyperlink>
      <w:r w:rsidRPr="00A62D4B">
        <w:rPr>
          <w:rFonts w:ascii="Arial" w:hAnsi="Arial" w:cs="Arial"/>
          <w:b/>
          <w:sz w:val="22"/>
        </w:rPr>
        <w:br/>
      </w:r>
    </w:p>
    <w:sectPr w:rsidR="00DA0BEE" w:rsidRPr="00871C28" w:rsidSect="003537B1">
      <w:pgSz w:w="12240" w:h="15840"/>
      <w:pgMar w:top="27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89F1" w14:textId="77777777" w:rsidR="00886B65" w:rsidRDefault="00886B65" w:rsidP="00A62D4B">
      <w:r>
        <w:separator/>
      </w:r>
    </w:p>
  </w:endnote>
  <w:endnote w:type="continuationSeparator" w:id="0">
    <w:p w14:paraId="3F87E628" w14:textId="77777777" w:rsidR="00886B65" w:rsidRDefault="00886B65" w:rsidP="00A6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9F9F" w14:textId="77777777" w:rsidR="00B9586B" w:rsidRDefault="00B9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E998" w14:textId="77777777" w:rsidR="00B9586B" w:rsidRDefault="00B9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EA14" w14:textId="77777777" w:rsidR="00B9586B" w:rsidRDefault="00B95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0BCC" w14:textId="77777777" w:rsidR="00886B65" w:rsidRDefault="00886B65" w:rsidP="00A62D4B">
      <w:r>
        <w:separator/>
      </w:r>
    </w:p>
  </w:footnote>
  <w:footnote w:type="continuationSeparator" w:id="0">
    <w:p w14:paraId="161EFE36" w14:textId="77777777" w:rsidR="00886B65" w:rsidRDefault="00886B65" w:rsidP="00A6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FDC9" w14:textId="77777777" w:rsidR="00B9586B" w:rsidRDefault="00B95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FAD2" w14:textId="77777777" w:rsidR="00B9586B" w:rsidRDefault="00B95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C156" w14:textId="77777777" w:rsidR="00B9586B" w:rsidRDefault="00B9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57B7"/>
    <w:multiLevelType w:val="hybridMultilevel"/>
    <w:tmpl w:val="8DFC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6B521B"/>
    <w:multiLevelType w:val="hybridMultilevel"/>
    <w:tmpl w:val="169A5986"/>
    <w:lvl w:ilvl="0" w:tplc="4748E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F0E0971"/>
    <w:multiLevelType w:val="hybridMultilevel"/>
    <w:tmpl w:val="D722B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BCC8aUDilLbu8Swog8U+cxemj0JlvASH42vsuaF/NupeK040SYCJ7J/AdCVILbbKSp/tItOSg6ykB3iAsmvQ==" w:salt="ZbZMHbgCfknzfobvO/Rang=="/>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e6a7,#fee792,#fee19a,#fdd07f,#fdd793,#fbd185,#fde383,#ffecb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64"/>
    <w:rsid w:val="00014827"/>
    <w:rsid w:val="00017955"/>
    <w:rsid w:val="00035D20"/>
    <w:rsid w:val="00054C44"/>
    <w:rsid w:val="000934BC"/>
    <w:rsid w:val="000B2660"/>
    <w:rsid w:val="000D0689"/>
    <w:rsid w:val="0013315E"/>
    <w:rsid w:val="00155822"/>
    <w:rsid w:val="0019607A"/>
    <w:rsid w:val="001B0B38"/>
    <w:rsid w:val="001F020A"/>
    <w:rsid w:val="001F269F"/>
    <w:rsid w:val="002051F4"/>
    <w:rsid w:val="00256735"/>
    <w:rsid w:val="00265448"/>
    <w:rsid w:val="002A09BB"/>
    <w:rsid w:val="002D1D1F"/>
    <w:rsid w:val="002E3F5E"/>
    <w:rsid w:val="002E7AFB"/>
    <w:rsid w:val="00301A18"/>
    <w:rsid w:val="003062F9"/>
    <w:rsid w:val="003138FD"/>
    <w:rsid w:val="00315334"/>
    <w:rsid w:val="0031593D"/>
    <w:rsid w:val="00327DAE"/>
    <w:rsid w:val="003303CA"/>
    <w:rsid w:val="0034020A"/>
    <w:rsid w:val="003537B1"/>
    <w:rsid w:val="00375C3E"/>
    <w:rsid w:val="003769EB"/>
    <w:rsid w:val="003A021F"/>
    <w:rsid w:val="003A35A8"/>
    <w:rsid w:val="003D29E3"/>
    <w:rsid w:val="003E1ED8"/>
    <w:rsid w:val="003E266C"/>
    <w:rsid w:val="0042371B"/>
    <w:rsid w:val="00495E22"/>
    <w:rsid w:val="004A7288"/>
    <w:rsid w:val="004A7A3A"/>
    <w:rsid w:val="004E6142"/>
    <w:rsid w:val="004E739A"/>
    <w:rsid w:val="005110F3"/>
    <w:rsid w:val="005A2ED0"/>
    <w:rsid w:val="005B15A8"/>
    <w:rsid w:val="005B4E0D"/>
    <w:rsid w:val="005C15E8"/>
    <w:rsid w:val="005E151F"/>
    <w:rsid w:val="005F79B2"/>
    <w:rsid w:val="00621CD5"/>
    <w:rsid w:val="00674F7B"/>
    <w:rsid w:val="00681EBD"/>
    <w:rsid w:val="00682BAE"/>
    <w:rsid w:val="006A0E35"/>
    <w:rsid w:val="006A55DB"/>
    <w:rsid w:val="006A6B3F"/>
    <w:rsid w:val="006B0721"/>
    <w:rsid w:val="0070459A"/>
    <w:rsid w:val="00756946"/>
    <w:rsid w:val="007705F7"/>
    <w:rsid w:val="007777F6"/>
    <w:rsid w:val="00792128"/>
    <w:rsid w:val="007B096B"/>
    <w:rsid w:val="007C7C40"/>
    <w:rsid w:val="007D6C72"/>
    <w:rsid w:val="007F5C56"/>
    <w:rsid w:val="00816868"/>
    <w:rsid w:val="00844AD5"/>
    <w:rsid w:val="00871C28"/>
    <w:rsid w:val="0088419B"/>
    <w:rsid w:val="00886B65"/>
    <w:rsid w:val="0092717A"/>
    <w:rsid w:val="00970169"/>
    <w:rsid w:val="00970CC2"/>
    <w:rsid w:val="00973A1B"/>
    <w:rsid w:val="009B292A"/>
    <w:rsid w:val="009B4A88"/>
    <w:rsid w:val="00A407C2"/>
    <w:rsid w:val="00A54609"/>
    <w:rsid w:val="00A62D4B"/>
    <w:rsid w:val="00A753DC"/>
    <w:rsid w:val="00A97CE7"/>
    <w:rsid w:val="00AF525A"/>
    <w:rsid w:val="00B14CBA"/>
    <w:rsid w:val="00B271FF"/>
    <w:rsid w:val="00B50754"/>
    <w:rsid w:val="00B55E8C"/>
    <w:rsid w:val="00B62336"/>
    <w:rsid w:val="00B8664F"/>
    <w:rsid w:val="00B8797B"/>
    <w:rsid w:val="00B9586B"/>
    <w:rsid w:val="00BA4181"/>
    <w:rsid w:val="00BA702B"/>
    <w:rsid w:val="00BB25D0"/>
    <w:rsid w:val="00BC2A59"/>
    <w:rsid w:val="00BC7D6E"/>
    <w:rsid w:val="00BD29F1"/>
    <w:rsid w:val="00BE2FA7"/>
    <w:rsid w:val="00C14F9E"/>
    <w:rsid w:val="00C152C0"/>
    <w:rsid w:val="00C16FE1"/>
    <w:rsid w:val="00C25255"/>
    <w:rsid w:val="00C33F03"/>
    <w:rsid w:val="00C553DD"/>
    <w:rsid w:val="00C74786"/>
    <w:rsid w:val="00CC6457"/>
    <w:rsid w:val="00CF24D2"/>
    <w:rsid w:val="00D17E74"/>
    <w:rsid w:val="00D76408"/>
    <w:rsid w:val="00DA0BEE"/>
    <w:rsid w:val="00DB1BCD"/>
    <w:rsid w:val="00DB5968"/>
    <w:rsid w:val="00DB5FEC"/>
    <w:rsid w:val="00DE293C"/>
    <w:rsid w:val="00E0730D"/>
    <w:rsid w:val="00E2117B"/>
    <w:rsid w:val="00E35262"/>
    <w:rsid w:val="00E40FC1"/>
    <w:rsid w:val="00E71EEE"/>
    <w:rsid w:val="00E912E4"/>
    <w:rsid w:val="00EC6613"/>
    <w:rsid w:val="00F63213"/>
    <w:rsid w:val="00F71402"/>
    <w:rsid w:val="00F90EE2"/>
    <w:rsid w:val="00F91664"/>
    <w:rsid w:val="00F921B7"/>
    <w:rsid w:val="00FA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6a7,#fee792,#fee19a,#fdd07f,#fdd793,#fbd185,#fde383,#ffecbb"/>
    </o:shapedefaults>
    <o:shapelayout v:ext="edit">
      <o:idmap v:ext="edit" data="1"/>
    </o:shapelayout>
  </w:shapeDefaults>
  <w:decimalSymbol w:val="."/>
  <w:listSeparator w:val=","/>
  <w14:docId w14:val="68E933B5"/>
  <w15:chartTrackingRefBased/>
  <w15:docId w15:val="{FA08A01B-7386-4768-9E79-2C7E008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A3A"/>
  </w:style>
  <w:style w:type="paragraph" w:styleId="Heading1">
    <w:name w:val="heading 1"/>
    <w:basedOn w:val="Normal"/>
    <w:next w:val="Normal"/>
    <w:autoRedefine/>
    <w:rsid w:val="00E912E4"/>
    <w:pPr>
      <w:keepNext/>
      <w:spacing w:before="120" w:after="120"/>
      <w:contextualSpacing/>
      <w:jc w:val="center"/>
      <w:outlineLvl w:val="0"/>
    </w:pPr>
    <w:rPr>
      <w:rFonts w:ascii="Calibri" w:hAnsi="Calibri"/>
      <w:b/>
      <w:bCs/>
      <w:smallCaps/>
      <w:color w:val="000080"/>
      <w:sz w:val="32"/>
      <w:szCs w:val="32"/>
    </w:rPr>
  </w:style>
  <w:style w:type="paragraph" w:styleId="Heading2">
    <w:name w:val="heading 2"/>
    <w:basedOn w:val="Normal"/>
    <w:next w:val="Normal"/>
    <w:link w:val="Heading2Char"/>
    <w:semiHidden/>
    <w:unhideWhenUsed/>
    <w:qFormat/>
    <w:rsid w:val="00F921B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921B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rFonts w:ascii="Arial" w:hAnsi="Arial" w:cs="Arial"/>
      <w:b/>
      <w:bCs/>
      <w:sz w:val="28"/>
    </w:rPr>
  </w:style>
  <w:style w:type="paragraph" w:styleId="BalloonText">
    <w:name w:val="Balloon Text"/>
    <w:basedOn w:val="Normal"/>
    <w:semiHidden/>
    <w:rsid w:val="00756946"/>
    <w:rPr>
      <w:rFonts w:ascii="Tahoma" w:hAnsi="Tahoma" w:cs="Tahoma"/>
      <w:sz w:val="16"/>
      <w:szCs w:val="16"/>
    </w:rPr>
  </w:style>
  <w:style w:type="character" w:customStyle="1" w:styleId="Mention1">
    <w:name w:val="Mention1"/>
    <w:uiPriority w:val="99"/>
    <w:semiHidden/>
    <w:unhideWhenUsed/>
    <w:rsid w:val="00F921B7"/>
    <w:rPr>
      <w:color w:val="2B579A"/>
      <w:shd w:val="clear" w:color="auto" w:fill="E6E6E6"/>
    </w:rPr>
  </w:style>
  <w:style w:type="character" w:customStyle="1" w:styleId="Heading2Char">
    <w:name w:val="Heading 2 Char"/>
    <w:link w:val="Heading2"/>
    <w:semiHidden/>
    <w:rsid w:val="00F921B7"/>
    <w:rPr>
      <w:rFonts w:ascii="Calibri Light" w:eastAsia="Times New Roman" w:hAnsi="Calibri Light" w:cs="Times New Roman"/>
      <w:b/>
      <w:bCs/>
      <w:i/>
      <w:iCs/>
      <w:sz w:val="28"/>
      <w:szCs w:val="28"/>
    </w:rPr>
  </w:style>
  <w:style w:type="character" w:customStyle="1" w:styleId="Heading3Char">
    <w:name w:val="Heading 3 Char"/>
    <w:link w:val="Heading3"/>
    <w:semiHidden/>
    <w:rsid w:val="00F921B7"/>
    <w:rPr>
      <w:rFonts w:ascii="Calibri Light" w:eastAsia="Times New Roman" w:hAnsi="Calibri Light" w:cs="Times New Roman"/>
      <w:b/>
      <w:bCs/>
      <w:sz w:val="26"/>
      <w:szCs w:val="26"/>
    </w:rPr>
  </w:style>
  <w:style w:type="character" w:styleId="CommentReference">
    <w:name w:val="annotation reference"/>
    <w:uiPriority w:val="99"/>
    <w:unhideWhenUsed/>
    <w:rsid w:val="00F921B7"/>
    <w:rPr>
      <w:sz w:val="16"/>
      <w:szCs w:val="16"/>
    </w:rPr>
  </w:style>
  <w:style w:type="paragraph" w:styleId="CommentText">
    <w:name w:val="annotation text"/>
    <w:basedOn w:val="Normal"/>
    <w:link w:val="CommentTextChar"/>
    <w:uiPriority w:val="99"/>
    <w:unhideWhenUsed/>
    <w:rsid w:val="00F921B7"/>
    <w:rPr>
      <w:rFonts w:ascii="Calibri" w:eastAsia="Calibri" w:hAnsi="Calibri"/>
    </w:rPr>
  </w:style>
  <w:style w:type="character" w:customStyle="1" w:styleId="CommentTextChar">
    <w:name w:val="Comment Text Char"/>
    <w:link w:val="CommentText"/>
    <w:uiPriority w:val="99"/>
    <w:rsid w:val="00F921B7"/>
    <w:rPr>
      <w:rFonts w:ascii="Calibri" w:eastAsia="Calibri" w:hAnsi="Calibri"/>
    </w:rPr>
  </w:style>
  <w:style w:type="paragraph" w:customStyle="1" w:styleId="H2">
    <w:name w:val="H2"/>
    <w:basedOn w:val="Normal"/>
    <w:link w:val="H2Char"/>
    <w:rsid w:val="004A7288"/>
    <w:pPr>
      <w:spacing w:before="120" w:after="100" w:afterAutospacing="1"/>
      <w:contextualSpacing/>
    </w:pPr>
    <w:rPr>
      <w:rFonts w:ascii="Calibri" w:hAnsi="Calibri"/>
      <w:b/>
      <w:color w:val="000080"/>
      <w:sz w:val="24"/>
    </w:rPr>
  </w:style>
  <w:style w:type="paragraph" w:styleId="CommentSubject">
    <w:name w:val="annotation subject"/>
    <w:basedOn w:val="CommentText"/>
    <w:next w:val="CommentText"/>
    <w:link w:val="CommentSubjectChar"/>
    <w:rsid w:val="005A2ED0"/>
    <w:rPr>
      <w:rFonts w:ascii="Times New Roman" w:eastAsia="Times New Roman" w:hAnsi="Times New Roman"/>
      <w:b/>
      <w:bCs/>
    </w:rPr>
  </w:style>
  <w:style w:type="character" w:customStyle="1" w:styleId="H2Char">
    <w:name w:val="H2 Char"/>
    <w:link w:val="H2"/>
    <w:rsid w:val="004A7288"/>
    <w:rPr>
      <w:rFonts w:ascii="Calibri" w:hAnsi="Calibri"/>
      <w:b/>
      <w:color w:val="000080"/>
      <w:sz w:val="24"/>
    </w:rPr>
  </w:style>
  <w:style w:type="character" w:customStyle="1" w:styleId="CommentSubjectChar">
    <w:name w:val="Comment Subject Char"/>
    <w:link w:val="CommentSubject"/>
    <w:rsid w:val="005A2ED0"/>
    <w:rPr>
      <w:rFonts w:ascii="Calibri" w:eastAsia="Calibri" w:hAnsi="Calibri"/>
      <w:b/>
      <w:bCs/>
    </w:rPr>
  </w:style>
  <w:style w:type="character" w:customStyle="1" w:styleId="UnresolvedMention1">
    <w:name w:val="Unresolved Mention1"/>
    <w:uiPriority w:val="99"/>
    <w:semiHidden/>
    <w:unhideWhenUsed/>
    <w:rsid w:val="006A0E35"/>
    <w:rPr>
      <w:color w:val="808080"/>
      <w:shd w:val="clear" w:color="auto" w:fill="E6E6E6"/>
    </w:rPr>
  </w:style>
  <w:style w:type="paragraph" w:styleId="Header">
    <w:name w:val="header"/>
    <w:basedOn w:val="Normal"/>
    <w:link w:val="HeaderChar"/>
    <w:rsid w:val="00A62D4B"/>
    <w:pPr>
      <w:tabs>
        <w:tab w:val="center" w:pos="4680"/>
        <w:tab w:val="right" w:pos="9360"/>
      </w:tabs>
    </w:pPr>
  </w:style>
  <w:style w:type="character" w:customStyle="1" w:styleId="HeaderChar">
    <w:name w:val="Header Char"/>
    <w:basedOn w:val="DefaultParagraphFont"/>
    <w:link w:val="Header"/>
    <w:rsid w:val="00A62D4B"/>
  </w:style>
  <w:style w:type="paragraph" w:styleId="Footer">
    <w:name w:val="footer"/>
    <w:basedOn w:val="Normal"/>
    <w:link w:val="FooterChar"/>
    <w:uiPriority w:val="99"/>
    <w:rsid w:val="00A62D4B"/>
    <w:pPr>
      <w:tabs>
        <w:tab w:val="center" w:pos="4680"/>
        <w:tab w:val="right" w:pos="9360"/>
      </w:tabs>
    </w:pPr>
  </w:style>
  <w:style w:type="character" w:customStyle="1" w:styleId="FooterChar">
    <w:name w:val="Footer Char"/>
    <w:basedOn w:val="DefaultParagraphFont"/>
    <w:link w:val="Footer"/>
    <w:uiPriority w:val="99"/>
    <w:rsid w:val="00A62D4B"/>
  </w:style>
  <w:style w:type="character" w:customStyle="1" w:styleId="UnresolvedMention2">
    <w:name w:val="Unresolved Mention2"/>
    <w:basedOn w:val="DefaultParagraphFont"/>
    <w:uiPriority w:val="99"/>
    <w:semiHidden/>
    <w:unhideWhenUsed/>
    <w:rsid w:val="00375C3E"/>
    <w:rPr>
      <w:color w:val="605E5C"/>
      <w:shd w:val="clear" w:color="auto" w:fill="E1DFDD"/>
    </w:rPr>
  </w:style>
  <w:style w:type="paragraph" w:styleId="Title">
    <w:name w:val="Title"/>
    <w:basedOn w:val="Normal"/>
    <w:link w:val="TitleChar"/>
    <w:qFormat/>
    <w:rsid w:val="00B8664F"/>
    <w:pPr>
      <w:widowControl w:val="0"/>
      <w:tabs>
        <w:tab w:val="left" w:pos="720"/>
        <w:tab w:val="left" w:pos="1440"/>
      </w:tabs>
      <w:jc w:val="center"/>
    </w:pPr>
    <w:rPr>
      <w:rFonts w:ascii="CG Times" w:hAnsi="CG Times"/>
      <w:b/>
      <w:snapToGrid w:val="0"/>
      <w:sz w:val="28"/>
    </w:rPr>
  </w:style>
  <w:style w:type="character" w:customStyle="1" w:styleId="TitleChar">
    <w:name w:val="Title Char"/>
    <w:basedOn w:val="DefaultParagraphFont"/>
    <w:link w:val="Title"/>
    <w:rsid w:val="00B8664F"/>
    <w:rPr>
      <w:rFonts w:ascii="CG Times" w:hAnsi="CG Times"/>
      <w:b/>
      <w:snapToGrid w:val="0"/>
      <w:sz w:val="28"/>
    </w:rPr>
  </w:style>
  <w:style w:type="paragraph" w:styleId="ListParagraph">
    <w:name w:val="List Paragraph"/>
    <w:basedOn w:val="Normal"/>
    <w:uiPriority w:val="34"/>
    <w:qFormat/>
    <w:rsid w:val="0081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etainc.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danforth@e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4262</CharactersWithSpaces>
  <SharedDoc>false</SharedDoc>
  <HLinks>
    <vt:vector size="12" baseType="variant">
      <vt:variant>
        <vt:i4>2752614</vt:i4>
      </vt:variant>
      <vt:variant>
        <vt:i4>3</vt:i4>
      </vt:variant>
      <vt:variant>
        <vt:i4>0</vt:i4>
      </vt:variant>
      <vt:variant>
        <vt:i4>5</vt:i4>
      </vt:variant>
      <vt:variant>
        <vt:lpwstr>http://www.wetainc.org/</vt:lpwstr>
      </vt:variant>
      <vt:variant>
        <vt:lpwstr/>
      </vt:variant>
      <vt:variant>
        <vt:i4>2752614</vt:i4>
      </vt:variant>
      <vt:variant>
        <vt:i4>0</vt:i4>
      </vt:variant>
      <vt:variant>
        <vt:i4>0</vt:i4>
      </vt:variant>
      <vt:variant>
        <vt:i4>5</vt:i4>
      </vt:variant>
      <vt:variant>
        <vt:lpwstr>http://www.wetainc.org/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 Voeck</dc:creator>
  <cp:keywords/>
  <dc:description/>
  <cp:lastModifiedBy>Megan Stanchik</cp:lastModifiedBy>
  <cp:revision>2</cp:revision>
  <cp:lastPrinted>2005-06-28T13:10:00Z</cp:lastPrinted>
  <dcterms:created xsi:type="dcterms:W3CDTF">2021-08-25T20:07:00Z</dcterms:created>
  <dcterms:modified xsi:type="dcterms:W3CDTF">2021-08-25T20:07:00Z</dcterms:modified>
</cp:coreProperties>
</file>